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92ACA" w14:textId="77777777" w:rsidR="00D879A6" w:rsidRDefault="00D879A6" w:rsidP="00D87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DAMME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fl.1444-5)</w:t>
      </w:r>
    </w:p>
    <w:p w14:paraId="663B6843" w14:textId="77777777" w:rsidR="00D879A6" w:rsidRDefault="00D879A6" w:rsidP="00D879A6">
      <w:pPr>
        <w:pStyle w:val="NoSpacing"/>
        <w:rPr>
          <w:rFonts w:cs="Times New Roman"/>
          <w:szCs w:val="24"/>
        </w:rPr>
      </w:pPr>
    </w:p>
    <w:p w14:paraId="101BCD3A" w14:textId="77777777" w:rsidR="00D879A6" w:rsidRDefault="00D879A6" w:rsidP="00D879A6">
      <w:pPr>
        <w:pStyle w:val="NoSpacing"/>
        <w:rPr>
          <w:rFonts w:cs="Times New Roman"/>
          <w:szCs w:val="24"/>
        </w:rPr>
      </w:pPr>
    </w:p>
    <w:p w14:paraId="159CD95A" w14:textId="77777777" w:rsidR="00D879A6" w:rsidRDefault="00D879A6" w:rsidP="00D87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1444-5</w:t>
      </w:r>
      <w:r>
        <w:rPr>
          <w:rFonts w:cs="Times New Roman"/>
          <w:szCs w:val="24"/>
        </w:rPr>
        <w:tab/>
        <w:t xml:space="preserve">He and others settled the lordship of Boys in </w:t>
      </w:r>
      <w:proofErr w:type="spellStart"/>
      <w:r>
        <w:rPr>
          <w:rFonts w:cs="Times New Roman"/>
          <w:szCs w:val="24"/>
        </w:rPr>
        <w:t>Rollesby</w:t>
      </w:r>
      <w:proofErr w:type="spellEnd"/>
      <w:r>
        <w:rPr>
          <w:rFonts w:cs="Times New Roman"/>
          <w:szCs w:val="24"/>
        </w:rPr>
        <w:t xml:space="preserve"> on Robert </w:t>
      </w:r>
    </w:p>
    <w:p w14:paraId="3D4B1CC6" w14:textId="77777777" w:rsidR="00D879A6" w:rsidRDefault="00D879A6" w:rsidP="00D87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Mortimer(q.v.) and his wife, Sibilla(q.v.).</w:t>
      </w:r>
    </w:p>
    <w:p w14:paraId="059BB1EC" w14:textId="77777777" w:rsidR="00D879A6" w:rsidRDefault="00D879A6" w:rsidP="00D879A6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183-8)</w:t>
      </w:r>
    </w:p>
    <w:p w14:paraId="410563FB" w14:textId="77777777" w:rsidR="00D879A6" w:rsidRDefault="00D879A6" w:rsidP="00D879A6">
      <w:pPr>
        <w:pStyle w:val="NoSpacing"/>
        <w:rPr>
          <w:rFonts w:cs="Times New Roman"/>
          <w:szCs w:val="24"/>
        </w:rPr>
      </w:pPr>
    </w:p>
    <w:p w14:paraId="06D96556" w14:textId="77777777" w:rsidR="00D879A6" w:rsidRDefault="00D879A6" w:rsidP="00D879A6">
      <w:pPr>
        <w:pStyle w:val="NoSpacing"/>
        <w:rPr>
          <w:rFonts w:cs="Times New Roman"/>
          <w:szCs w:val="24"/>
        </w:rPr>
      </w:pPr>
    </w:p>
    <w:p w14:paraId="5D113CDA" w14:textId="77777777" w:rsidR="00D879A6" w:rsidRDefault="00D879A6" w:rsidP="00D87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February 2024</w:t>
      </w:r>
    </w:p>
    <w:p w14:paraId="71D105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7108C" w14:textId="77777777" w:rsidR="00D879A6" w:rsidRDefault="00D879A6" w:rsidP="009139A6">
      <w:r>
        <w:separator/>
      </w:r>
    </w:p>
  </w:endnote>
  <w:endnote w:type="continuationSeparator" w:id="0">
    <w:p w14:paraId="6CFEF22D" w14:textId="77777777" w:rsidR="00D879A6" w:rsidRDefault="00D879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BB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FE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96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73D2" w14:textId="77777777" w:rsidR="00D879A6" w:rsidRDefault="00D879A6" w:rsidP="009139A6">
      <w:r>
        <w:separator/>
      </w:r>
    </w:p>
  </w:footnote>
  <w:footnote w:type="continuationSeparator" w:id="0">
    <w:p w14:paraId="772BA5F6" w14:textId="77777777" w:rsidR="00D879A6" w:rsidRDefault="00D879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93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66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629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9A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79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79534"/>
  <w15:chartTrackingRefBased/>
  <w15:docId w15:val="{D9BF96BD-B695-43A0-A035-2612AB47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2024-02-27T11:20:00Z</dcterms:created>
  <dcterms:modified xsi:type="dcterms:W3CDTF">2024-02-27T11:21:00Z</dcterms:modified>
</cp:coreProperties>
</file>